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10" w:rsidRDefault="00BA0B10" w:rsidP="00276CC2">
      <w:pPr>
        <w:tabs>
          <w:tab w:val="left" w:pos="910"/>
        </w:tabs>
        <w:contextualSpacing/>
        <w:rPr>
          <w:rFonts w:ascii="Times New Roman" w:hAnsi="Times New Roman"/>
          <w:b/>
          <w:i/>
          <w:sz w:val="20"/>
        </w:rPr>
      </w:pPr>
    </w:p>
    <w:p w:rsidR="006D30FF" w:rsidRPr="006D30FF" w:rsidRDefault="006D30FF" w:rsidP="00D14EBA">
      <w:pPr>
        <w:tabs>
          <w:tab w:val="left" w:pos="910"/>
        </w:tabs>
        <w:spacing w:before="120" w:after="120" w:line="240" w:lineRule="auto"/>
        <w:contextualSpacing/>
        <w:jc w:val="right"/>
        <w:rPr>
          <w:rFonts w:ascii="Times New Roman" w:hAnsi="Times New Roman"/>
          <w:b/>
          <w:i/>
          <w:sz w:val="20"/>
        </w:rPr>
      </w:pPr>
    </w:p>
    <w:tbl>
      <w:tblPr>
        <w:tblpPr w:leftFromText="180" w:rightFromText="180" w:vertAnchor="text" w:horzAnchor="margin" w:tblpY="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234"/>
      </w:tblGrid>
      <w:tr w:rsidR="00F02B6A" w:rsidRPr="00F02B6A" w:rsidTr="00F02B6A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02B6A">
              <w:rPr>
                <w:rFonts w:ascii="Times New Roman" w:hAnsi="Times New Roman"/>
                <w:b/>
                <w:i/>
              </w:rPr>
              <w:t>Фамилия: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B6A" w:rsidRPr="00F02B6A" w:rsidTr="00F02B6A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02B6A">
              <w:rPr>
                <w:rFonts w:ascii="Times New Roman" w:hAnsi="Times New Roman"/>
                <w:b/>
                <w:i/>
              </w:rPr>
              <w:t>Имя: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B6A" w:rsidRPr="00F02B6A" w:rsidTr="00F02B6A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02B6A">
              <w:rPr>
                <w:rFonts w:ascii="Times New Roman" w:hAnsi="Times New Roman"/>
                <w:b/>
                <w:i/>
              </w:rPr>
              <w:t>Отчество: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B6A" w:rsidRPr="00F02B6A" w:rsidTr="00F02B6A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02B6A">
              <w:rPr>
                <w:rFonts w:ascii="Times New Roman" w:hAnsi="Times New Roman"/>
                <w:b/>
                <w:i/>
              </w:rPr>
              <w:t>Организация/должность: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B6A" w:rsidRPr="00F02B6A" w:rsidTr="00F02B6A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02B6A">
              <w:rPr>
                <w:rFonts w:ascii="Times New Roman" w:hAnsi="Times New Roman"/>
                <w:b/>
                <w:i/>
                <w:lang w:val="en-US"/>
              </w:rPr>
              <w:t>E-mail</w:t>
            </w:r>
            <w:r w:rsidRPr="00F02B6A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B6A" w:rsidRPr="00F02B6A" w:rsidTr="00F02B6A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02B6A">
              <w:rPr>
                <w:rFonts w:ascii="Times New Roman" w:hAnsi="Times New Roman"/>
                <w:b/>
                <w:i/>
              </w:rPr>
              <w:t>Контактный телефон: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A" w:rsidRPr="00F02B6A" w:rsidRDefault="00F02B6A" w:rsidP="00F02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76CC2" w:rsidRDefault="00276CC2" w:rsidP="00276CC2">
      <w:pPr>
        <w:spacing w:beforeLines="100" w:before="240" w:after="0" w:line="257" w:lineRule="auto"/>
        <w:rPr>
          <w:rFonts w:ascii="Times New Roman" w:hAnsi="Times New Roman"/>
          <w:b/>
          <w:i/>
        </w:rPr>
      </w:pPr>
    </w:p>
    <w:p w:rsidR="00276CC2" w:rsidRDefault="00276CC2" w:rsidP="00276CC2">
      <w:pPr>
        <w:spacing w:beforeLines="100" w:before="240" w:after="0" w:line="257" w:lineRule="auto"/>
        <w:rPr>
          <w:rFonts w:ascii="Times New Roman" w:hAnsi="Times New Roman"/>
          <w:b/>
          <w:i/>
        </w:rPr>
      </w:pPr>
    </w:p>
    <w:p w:rsidR="00276CC2" w:rsidRDefault="00276CC2" w:rsidP="00276CC2">
      <w:pPr>
        <w:spacing w:beforeLines="100" w:before="240" w:after="0" w:line="257" w:lineRule="auto"/>
        <w:rPr>
          <w:rFonts w:ascii="Times New Roman" w:hAnsi="Times New Roman"/>
          <w:b/>
          <w:i/>
        </w:rPr>
      </w:pPr>
    </w:p>
    <w:p w:rsidR="00276CC2" w:rsidRDefault="00F02B6A" w:rsidP="00276CC2">
      <w:pPr>
        <w:spacing w:beforeLines="100" w:before="240" w:after="0" w:line="257" w:lineRule="auto"/>
        <w:rPr>
          <w:rFonts w:ascii="Times New Roman" w:hAnsi="Times New Roman"/>
          <w:b/>
          <w:i/>
        </w:rPr>
      </w:pPr>
      <w:r w:rsidRPr="00276CC2">
        <w:rPr>
          <w:rFonts w:ascii="Times New Roman" w:hAnsi="Times New Roman"/>
          <w:b/>
          <w:i/>
        </w:rPr>
        <w:t xml:space="preserve">Заполненные формы просьба выслать на </w:t>
      </w:r>
      <w:hyperlink r:id="rId9" w:history="1">
        <w:r w:rsidR="006D30FF" w:rsidRPr="00276CC2">
          <w:rPr>
            <w:rFonts w:ascii="Times New Roman" w:hAnsi="Times New Roman"/>
            <w:b/>
            <w:i/>
            <w:u w:val="single"/>
          </w:rPr>
          <w:t>ip@cnir.ru</w:t>
        </w:r>
      </w:hyperlink>
      <w:r w:rsidRPr="00276CC2">
        <w:rPr>
          <w:rFonts w:ascii="Times New Roman" w:hAnsi="Times New Roman"/>
          <w:b/>
          <w:i/>
        </w:rPr>
        <w:t xml:space="preserve"> или </w:t>
      </w:r>
      <w:hyperlink r:id="rId10" w:history="1">
        <w:r w:rsidRPr="00276CC2">
          <w:rPr>
            <w:rFonts w:ascii="Times New Roman" w:hAnsi="Times New Roman"/>
            <w:b/>
            <w:i/>
            <w:u w:val="single"/>
          </w:rPr>
          <w:t>ip@cnir.msu.ru</w:t>
        </w:r>
      </w:hyperlink>
    </w:p>
    <w:p w:rsidR="00002FC6" w:rsidRPr="00276CC2" w:rsidRDefault="00002FC6" w:rsidP="00276CC2">
      <w:pPr>
        <w:spacing w:beforeLines="100" w:before="240" w:after="0" w:line="257" w:lineRule="auto"/>
        <w:rPr>
          <w:rFonts w:ascii="Times New Roman" w:hAnsi="Times New Roman"/>
          <w:b/>
          <w:i/>
        </w:rPr>
      </w:pPr>
      <w:r w:rsidRPr="00276CC2">
        <w:rPr>
          <w:rFonts w:ascii="Times New Roman" w:hAnsi="Times New Roman"/>
          <w:b/>
          <w:i/>
        </w:rPr>
        <w:t xml:space="preserve"> Спасибо! </w:t>
      </w:r>
    </w:p>
    <w:sectPr w:rsidR="00002FC6" w:rsidRPr="00276CC2" w:rsidSect="00276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946" w:right="1440" w:bottom="1440" w:left="1701" w:header="45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F7" w:rsidRDefault="00EB2FF7" w:rsidP="00C67B8C">
      <w:r>
        <w:separator/>
      </w:r>
    </w:p>
  </w:endnote>
  <w:endnote w:type="continuationSeparator" w:id="0">
    <w:p w:rsidR="00EB2FF7" w:rsidRDefault="00EB2FF7" w:rsidP="00C6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4D" w:rsidRDefault="00B07A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4D" w:rsidRDefault="00B07A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30" w:rsidRDefault="00A2703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7560F4" wp14:editId="4A157BC8">
              <wp:simplePos x="0" y="0"/>
              <wp:positionH relativeFrom="column">
                <wp:posOffset>19050</wp:posOffset>
              </wp:positionH>
              <wp:positionV relativeFrom="paragraph">
                <wp:posOffset>8313</wp:posOffset>
              </wp:positionV>
              <wp:extent cx="2308860" cy="460951"/>
              <wp:effectExtent l="0" t="0" r="2540" b="22225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4609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030" w:rsidRPr="00C67B8C" w:rsidRDefault="00A27030" w:rsidP="00A27030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1" type="#_x0000_t202" style="position:absolute;margin-left:1.5pt;margin-top:.65pt;width:181.8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" filled="f" stroked="f">
              <v:textbox inset="0,0,0,0">
                <w:txbxContent>
                  <w:p w:rsidR="00A27030" w:rsidRPr="00C67B8C" w:rsidRDefault="00A27030" w:rsidP="00A27030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F7" w:rsidRDefault="00EB2FF7" w:rsidP="00C67B8C">
      <w:r>
        <w:separator/>
      </w:r>
    </w:p>
  </w:footnote>
  <w:footnote w:type="continuationSeparator" w:id="0">
    <w:p w:rsidR="00EB2FF7" w:rsidRDefault="00EB2FF7" w:rsidP="00C6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4D" w:rsidRDefault="00B07A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87" w:rsidRDefault="00A151F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B664D17" wp14:editId="7EA8426B">
              <wp:simplePos x="0" y="0"/>
              <wp:positionH relativeFrom="column">
                <wp:posOffset>24765</wp:posOffset>
              </wp:positionH>
              <wp:positionV relativeFrom="paragraph">
                <wp:posOffset>171450</wp:posOffset>
              </wp:positionV>
              <wp:extent cx="2705100" cy="80010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51FF" w:rsidRPr="00A151FF" w:rsidRDefault="00A151FF" w:rsidP="00A151FF">
                          <w:pPr>
                            <w:rPr>
                              <w:sz w:val="20"/>
                            </w:rPr>
                          </w:pPr>
                          <w:r w:rsidRPr="00A151FF">
                            <w:rPr>
                              <w:sz w:val="20"/>
                            </w:rPr>
                            <w:t>Фонд поддержки научно-проектной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151FF">
                            <w:rPr>
                              <w:sz w:val="20"/>
                            </w:rPr>
                            <w:t>деятельности студентов, аспирантов</w:t>
                          </w:r>
                        </w:p>
                        <w:p w:rsidR="00A151FF" w:rsidRPr="00A151FF" w:rsidRDefault="0054027C" w:rsidP="00A151FF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 молодых ученых «</w:t>
                          </w:r>
                          <w:proofErr w:type="gramStart"/>
                          <w:r w:rsidR="00A151FF" w:rsidRPr="00A151FF">
                            <w:rPr>
                              <w:sz w:val="20"/>
                            </w:rPr>
                            <w:t>Национальное</w:t>
                          </w:r>
                          <w:proofErr w:type="gramEnd"/>
                        </w:p>
                        <w:p w:rsidR="00AE7438" w:rsidRPr="00C67B8C" w:rsidRDefault="00A151FF" w:rsidP="00A151F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151FF">
                            <w:rPr>
                              <w:sz w:val="20"/>
                            </w:rPr>
                            <w:t>интеллектуальное развитие</w:t>
                          </w:r>
                          <w:r w:rsidR="0054027C">
                            <w:rPr>
                              <w:sz w:val="20"/>
                            </w:rPr>
                            <w:t>»</w:t>
                          </w:r>
                        </w:p>
                        <w:p w:rsidR="001E2187" w:rsidRPr="00C67B8C" w:rsidRDefault="001E2187" w:rsidP="005D552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1.95pt;margin-top:13.5pt;width:213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" filled="f" stroked="f">
              <v:textbox inset="0,0,0,0">
                <w:txbxContent>
                  <w:p w:rsidR="00A151FF" w:rsidRPr="00A151FF" w:rsidRDefault="00A151FF" w:rsidP="00A151FF">
                    <w:pPr>
                      <w:rPr>
                        <w:sz w:val="20"/>
                      </w:rPr>
                    </w:pPr>
                    <w:r w:rsidRPr="00A151FF">
                      <w:rPr>
                        <w:sz w:val="20"/>
                      </w:rPr>
                      <w:t>Фонд поддержки научно-проектной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151FF">
                      <w:rPr>
                        <w:sz w:val="20"/>
                      </w:rPr>
                      <w:t>деятельности студентов, аспирантов</w:t>
                    </w:r>
                  </w:p>
                  <w:p w:rsidR="00A151FF" w:rsidRPr="00A151FF" w:rsidRDefault="0054027C" w:rsidP="00A151FF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 молодых ученых «</w:t>
                    </w:r>
                    <w:proofErr w:type="gramStart"/>
                    <w:r w:rsidR="00A151FF" w:rsidRPr="00A151FF">
                      <w:rPr>
                        <w:sz w:val="20"/>
                      </w:rPr>
                      <w:t>Национальное</w:t>
                    </w:r>
                    <w:proofErr w:type="gramEnd"/>
                  </w:p>
                  <w:p w:rsidR="00AE7438" w:rsidRPr="00C67B8C" w:rsidRDefault="00A151FF" w:rsidP="00A151FF">
                    <w:pPr>
                      <w:rPr>
                        <w:sz w:val="18"/>
                        <w:szCs w:val="18"/>
                      </w:rPr>
                    </w:pPr>
                    <w:r w:rsidRPr="00A151FF">
                      <w:rPr>
                        <w:sz w:val="20"/>
                      </w:rPr>
                      <w:t>интеллектуальное развитие</w:t>
                    </w:r>
                    <w:r w:rsidR="0054027C">
                      <w:rPr>
                        <w:sz w:val="20"/>
                      </w:rPr>
                      <w:t>»</w:t>
                    </w:r>
                  </w:p>
                  <w:p w:rsidR="001E2187" w:rsidRPr="00C67B8C" w:rsidRDefault="001E2187" w:rsidP="005D552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0905A0" wp14:editId="2D297D41">
              <wp:simplePos x="0" y="0"/>
              <wp:positionH relativeFrom="column">
                <wp:posOffset>2681605</wp:posOffset>
              </wp:positionH>
              <wp:positionV relativeFrom="paragraph">
                <wp:posOffset>170180</wp:posOffset>
              </wp:positionV>
              <wp:extent cx="1514475" cy="594995"/>
              <wp:effectExtent l="0" t="0" r="9525" b="14605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5F01" w:rsidRPr="00B8010B" w:rsidRDefault="00C95F01" w:rsidP="00C95F01">
                          <w:pPr>
                            <w:rPr>
                              <w:sz w:val="20"/>
                            </w:rPr>
                          </w:pPr>
                          <w:r w:rsidRPr="00B8010B">
                            <w:rPr>
                              <w:sz w:val="20"/>
                            </w:rPr>
                            <w:t xml:space="preserve">Центр </w:t>
                          </w:r>
                          <w:proofErr w:type="gramStart"/>
                          <w:r w:rsidRPr="00B8010B">
                            <w:rPr>
                              <w:sz w:val="20"/>
                            </w:rPr>
                            <w:t>национального</w:t>
                          </w:r>
                          <w:proofErr w:type="gramEnd"/>
                          <w:r w:rsidRPr="00B8010B">
                            <w:rPr>
                              <w:sz w:val="20"/>
                            </w:rPr>
                            <w:t xml:space="preserve"> интеллектуального</w:t>
                          </w:r>
                        </w:p>
                        <w:p w:rsidR="00C95F01" w:rsidRPr="00B8010B" w:rsidRDefault="00C95F01" w:rsidP="00C95F01">
                          <w:pPr>
                            <w:rPr>
                              <w:sz w:val="20"/>
                            </w:rPr>
                          </w:pPr>
                          <w:r w:rsidRPr="00B8010B">
                            <w:rPr>
                              <w:sz w:val="20"/>
                            </w:rPr>
                            <w:t>резерва МГУ</w:t>
                          </w:r>
                        </w:p>
                        <w:p w:rsidR="00C95F01" w:rsidRPr="00C95F01" w:rsidRDefault="00C95F01" w:rsidP="00AE7438">
                          <w:pPr>
                            <w:rPr>
                              <w:sz w:val="20"/>
                              <w:szCs w:val="18"/>
                            </w:rPr>
                          </w:pPr>
                        </w:p>
                        <w:p w:rsidR="001E2187" w:rsidRPr="00A96B81" w:rsidRDefault="001E2187" w:rsidP="00C67B8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4" o:spid="_x0000_s1027" type="#_x0000_t202" style="position:absolute;margin-left:211.15pt;margin-top:13.4pt;width:119.2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" filled="f" stroked="f">
              <v:textbox inset="0,0,0,0">
                <w:txbxContent>
                  <w:p w:rsidR="00C95F01" w:rsidRPr="00B8010B" w:rsidRDefault="00C95F01" w:rsidP="00C95F01">
                    <w:pPr>
                      <w:rPr>
                        <w:sz w:val="20"/>
                      </w:rPr>
                    </w:pPr>
                    <w:r w:rsidRPr="00B8010B">
                      <w:rPr>
                        <w:sz w:val="20"/>
                      </w:rPr>
                      <w:t xml:space="preserve">Центр </w:t>
                    </w:r>
                    <w:proofErr w:type="gramStart"/>
                    <w:r w:rsidRPr="00B8010B">
                      <w:rPr>
                        <w:sz w:val="20"/>
                      </w:rPr>
                      <w:t>национального</w:t>
                    </w:r>
                    <w:proofErr w:type="gramEnd"/>
                    <w:r w:rsidRPr="00B8010B">
                      <w:rPr>
                        <w:sz w:val="20"/>
                      </w:rPr>
                      <w:t xml:space="preserve"> интеллектуального</w:t>
                    </w:r>
                  </w:p>
                  <w:p w:rsidR="00C95F01" w:rsidRPr="00B8010B" w:rsidRDefault="00C95F01" w:rsidP="00C95F01">
                    <w:pPr>
                      <w:rPr>
                        <w:sz w:val="20"/>
                      </w:rPr>
                    </w:pPr>
                    <w:r w:rsidRPr="00B8010B">
                      <w:rPr>
                        <w:sz w:val="20"/>
                      </w:rPr>
                      <w:t>резерва МГУ</w:t>
                    </w:r>
                  </w:p>
                  <w:p w:rsidR="00C95F01" w:rsidRPr="00C95F01" w:rsidRDefault="00C95F01" w:rsidP="00AE7438">
                    <w:pPr>
                      <w:rPr>
                        <w:sz w:val="20"/>
                        <w:szCs w:val="18"/>
                      </w:rPr>
                    </w:pPr>
                  </w:p>
                  <w:p w:rsidR="001E2187" w:rsidRPr="00A96B81" w:rsidRDefault="001E2187" w:rsidP="00C67B8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55813">
      <w:rPr>
        <w:noProof/>
      </w:rPr>
      <w:drawing>
        <wp:anchor distT="0" distB="0" distL="114300" distR="114300" simplePos="0" relativeHeight="251663360" behindDoc="0" locked="0" layoutInCell="1" allowOverlap="1" wp14:anchorId="2BB6EDF2" wp14:editId="23D333C2">
          <wp:simplePos x="0" y="0"/>
          <wp:positionH relativeFrom="column">
            <wp:posOffset>4187190</wp:posOffset>
          </wp:positionH>
          <wp:positionV relativeFrom="paragraph">
            <wp:posOffset>115570</wp:posOffset>
          </wp:positionV>
          <wp:extent cx="1701800" cy="346075"/>
          <wp:effectExtent l="0" t="0" r="0" b="9525"/>
          <wp:wrapNone/>
          <wp:docPr id="30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C2" w:rsidRDefault="00276CC2" w:rsidP="00276CC2">
    <w:pPr>
      <w:tabs>
        <w:tab w:val="left" w:pos="910"/>
      </w:tabs>
      <w:spacing w:before="360" w:after="360"/>
      <w:contextualSpacing/>
      <w:jc w:val="center"/>
      <w:rPr>
        <w:rFonts w:ascii="Times New Roman" w:hAnsi="Times New Roman"/>
        <w:b/>
        <w:i/>
        <w:sz w:val="20"/>
      </w:rPr>
    </w:pPr>
    <w:r w:rsidRPr="00F02B6A">
      <w:rPr>
        <w:rFonts w:ascii="Times New Roman" w:hAnsi="Times New Roman"/>
        <w:b/>
        <w:i/>
        <w:sz w:val="20"/>
      </w:rPr>
      <w:t>Ф</w:t>
    </w:r>
    <w:r>
      <w:rPr>
        <w:rFonts w:ascii="Times New Roman" w:hAnsi="Times New Roman"/>
        <w:b/>
        <w:i/>
        <w:sz w:val="20"/>
      </w:rPr>
      <w:t>ОРМА</w:t>
    </w:r>
    <w:r w:rsidRPr="00F02B6A">
      <w:rPr>
        <w:rFonts w:ascii="Times New Roman" w:hAnsi="Times New Roman"/>
        <w:b/>
        <w:i/>
        <w:sz w:val="20"/>
      </w:rPr>
      <w:t xml:space="preserve"> </w:t>
    </w:r>
    <w:r>
      <w:rPr>
        <w:rFonts w:ascii="Times New Roman" w:hAnsi="Times New Roman"/>
        <w:b/>
        <w:i/>
        <w:sz w:val="20"/>
      </w:rPr>
      <w:t>РЕГИСТРАЦИИ</w:t>
    </w:r>
    <w:r w:rsidRPr="00F02B6A">
      <w:rPr>
        <w:rFonts w:ascii="Times New Roman" w:hAnsi="Times New Roman"/>
        <w:b/>
        <w:i/>
        <w:sz w:val="20"/>
      </w:rPr>
      <w:t xml:space="preserve"> </w:t>
    </w:r>
    <w:r>
      <w:rPr>
        <w:rFonts w:ascii="Times New Roman" w:hAnsi="Times New Roman"/>
        <w:b/>
        <w:i/>
        <w:sz w:val="20"/>
      </w:rPr>
      <w:t>ДЛЯ УЧАСТИЯ В</w:t>
    </w:r>
    <w:r w:rsidRPr="00F02B6A">
      <w:rPr>
        <w:rFonts w:ascii="Times New Roman" w:hAnsi="Times New Roman"/>
        <w:b/>
        <w:i/>
        <w:sz w:val="20"/>
      </w:rPr>
      <w:t xml:space="preserve"> </w:t>
    </w:r>
    <w:r w:rsidRPr="006D30FF">
      <w:rPr>
        <w:rFonts w:ascii="Times New Roman" w:hAnsi="Times New Roman"/>
        <w:b/>
        <w:i/>
        <w:sz w:val="20"/>
      </w:rPr>
      <w:t xml:space="preserve">МЕЖДУНАРОДНОМ СЕМИНАРЕ </w:t>
    </w:r>
  </w:p>
  <w:p w:rsidR="00276CC2" w:rsidRDefault="00276CC2" w:rsidP="00276CC2">
    <w:pPr>
      <w:tabs>
        <w:tab w:val="left" w:pos="910"/>
      </w:tabs>
      <w:spacing w:before="360" w:after="360"/>
      <w:contextualSpacing/>
      <w:jc w:val="center"/>
      <w:rPr>
        <w:rFonts w:ascii="Times New Roman" w:hAnsi="Times New Roman"/>
        <w:b/>
        <w:i/>
        <w:sz w:val="20"/>
      </w:rPr>
    </w:pPr>
    <w:r w:rsidRPr="006D30FF">
      <w:rPr>
        <w:rFonts w:ascii="Times New Roman" w:hAnsi="Times New Roman"/>
        <w:b/>
        <w:i/>
        <w:sz w:val="20"/>
      </w:rPr>
      <w:t>«ОХРАНА ИНТЕЛЛЕКТУАЛЬНОЙ СОБСТВЕННОСТИ ЗА РУБЕЖОМ: ПРАКТИЧЕСКИЕ ВОПРОСЫ ПАТЕНТОВАНИЯ ИЗОБРЕТЕНИЙ ПО ПРОЦЕДУРЕ РСТ»</w:t>
    </w:r>
  </w:p>
  <w:p w:rsidR="00D0238D" w:rsidRDefault="00D0238D" w:rsidP="00276CC2">
    <w:pPr>
      <w:tabs>
        <w:tab w:val="left" w:pos="910"/>
      </w:tabs>
      <w:spacing w:before="360" w:after="360"/>
      <w:contextualSpacing/>
      <w:jc w:val="center"/>
      <w:rPr>
        <w:rFonts w:ascii="Times New Roman" w:hAnsi="Times New Roman"/>
        <w:b/>
        <w:i/>
        <w:sz w:val="20"/>
      </w:rPr>
    </w:pPr>
  </w:p>
  <w:p w:rsidR="00276CC2" w:rsidRDefault="00276CC2" w:rsidP="00276CC2">
    <w:pPr>
      <w:tabs>
        <w:tab w:val="left" w:pos="910"/>
        <w:tab w:val="left" w:pos="5138"/>
      </w:tabs>
      <w:spacing w:before="360" w:after="360"/>
      <w:contextualSpacing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</w:p>
  <w:p w:rsidR="00276CC2" w:rsidRPr="006D30FF" w:rsidRDefault="00276CC2" w:rsidP="00276CC2">
    <w:pPr>
      <w:tabs>
        <w:tab w:val="left" w:pos="910"/>
      </w:tabs>
      <w:spacing w:before="120" w:after="120" w:line="240" w:lineRule="auto"/>
      <w:contextualSpacing/>
      <w:jc w:val="right"/>
      <w:rPr>
        <w:rFonts w:ascii="Times New Roman" w:hAnsi="Times New Roman"/>
        <w:b/>
        <w:i/>
        <w:sz w:val="20"/>
      </w:rPr>
    </w:pPr>
    <w:r w:rsidRPr="00D14EBA">
      <w:rPr>
        <w:rFonts w:ascii="Times New Roman" w:hAnsi="Times New Roman"/>
        <w:b/>
        <w:i/>
        <w:sz w:val="20"/>
      </w:rPr>
      <w:t>Дата проведения семинара</w:t>
    </w:r>
    <w:r w:rsidRPr="006D30FF">
      <w:rPr>
        <w:rFonts w:ascii="Times New Roman" w:hAnsi="Times New Roman"/>
        <w:b/>
        <w:i/>
        <w:sz w:val="20"/>
      </w:rPr>
      <w:t xml:space="preserve">: </w:t>
    </w:r>
    <w:r w:rsidRPr="00D14EBA">
      <w:rPr>
        <w:rFonts w:ascii="Times New Roman" w:hAnsi="Times New Roman"/>
        <w:b/>
        <w:i/>
        <w:sz w:val="20"/>
        <w:u w:val="single"/>
      </w:rPr>
      <w:t>16 июня 2016 года.</w:t>
    </w:r>
  </w:p>
  <w:p w:rsidR="00276CC2" w:rsidRPr="006D30FF" w:rsidRDefault="00276CC2" w:rsidP="00276CC2">
    <w:pPr>
      <w:tabs>
        <w:tab w:val="left" w:pos="910"/>
      </w:tabs>
      <w:spacing w:before="120" w:after="120" w:line="240" w:lineRule="auto"/>
      <w:contextualSpacing/>
      <w:jc w:val="right"/>
      <w:rPr>
        <w:rFonts w:ascii="Times New Roman" w:hAnsi="Times New Roman"/>
        <w:b/>
        <w:i/>
        <w:sz w:val="20"/>
      </w:rPr>
    </w:pPr>
  </w:p>
  <w:p w:rsidR="00276CC2" w:rsidRDefault="00276CC2" w:rsidP="00276CC2">
    <w:pPr>
      <w:pStyle w:val="a6"/>
      <w:jc w:val="right"/>
    </w:pPr>
    <w:r w:rsidRPr="00D14EBA">
      <w:rPr>
        <w:rFonts w:ascii="Times New Roman" w:hAnsi="Times New Roman"/>
        <w:b/>
        <w:i/>
        <w:sz w:val="20"/>
      </w:rPr>
      <w:t>Время проведения семинара</w:t>
    </w:r>
    <w:r>
      <w:rPr>
        <w:rFonts w:ascii="Times New Roman" w:hAnsi="Times New Roman"/>
        <w:b/>
        <w:i/>
        <w:sz w:val="20"/>
      </w:rPr>
      <w:t xml:space="preserve"> – </w:t>
    </w:r>
    <w:r w:rsidRPr="00D14EBA">
      <w:rPr>
        <w:rFonts w:ascii="Times New Roman" w:hAnsi="Times New Roman"/>
        <w:b/>
        <w:i/>
        <w:sz w:val="20"/>
        <w:u w:val="single"/>
      </w:rPr>
      <w:t xml:space="preserve">с </w:t>
    </w:r>
    <w:r>
      <w:rPr>
        <w:rFonts w:ascii="Times New Roman" w:hAnsi="Times New Roman"/>
        <w:b/>
        <w:i/>
        <w:sz w:val="20"/>
        <w:u w:val="single"/>
      </w:rPr>
      <w:t>10</w:t>
    </w:r>
    <w:r w:rsidRPr="00D14EBA">
      <w:rPr>
        <w:rFonts w:ascii="Times New Roman" w:hAnsi="Times New Roman"/>
        <w:b/>
        <w:i/>
        <w:sz w:val="20"/>
        <w:u w:val="single"/>
        <w:vertAlign w:val="superscript"/>
      </w:rPr>
      <w:t>00</w:t>
    </w:r>
    <w:r w:rsidRPr="00D14EBA">
      <w:rPr>
        <w:rFonts w:ascii="Times New Roman" w:hAnsi="Times New Roman"/>
        <w:b/>
        <w:i/>
        <w:sz w:val="20"/>
        <w:u w:val="single"/>
      </w:rPr>
      <w:t xml:space="preserve"> до </w:t>
    </w:r>
    <w:r w:rsidRPr="00D14EBA">
      <w:rPr>
        <w:rFonts w:ascii="Times New Roman" w:hAnsi="Times New Roman"/>
        <w:b/>
        <w:i/>
        <w:sz w:val="20"/>
        <w:u w:val="single"/>
      </w:rPr>
      <w:t>1</w:t>
    </w:r>
    <w:r w:rsidR="00B07A4D">
      <w:rPr>
        <w:rFonts w:ascii="Times New Roman" w:hAnsi="Times New Roman"/>
        <w:b/>
        <w:i/>
        <w:sz w:val="20"/>
        <w:u w:val="single"/>
      </w:rPr>
      <w:t>6</w:t>
    </w:r>
    <w:bookmarkStart w:id="0" w:name="_GoBack"/>
    <w:bookmarkEnd w:id="0"/>
    <w:r w:rsidRPr="00D14EBA">
      <w:rPr>
        <w:rFonts w:ascii="Times New Roman" w:hAnsi="Times New Roman"/>
        <w:b/>
        <w:i/>
        <w:sz w:val="20"/>
        <w:u w:val="single"/>
        <w:vertAlign w:val="superscript"/>
      </w:rPr>
      <w:t>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15"/>
    <w:multiLevelType w:val="hybridMultilevel"/>
    <w:tmpl w:val="CECE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5FD0"/>
    <w:multiLevelType w:val="hybridMultilevel"/>
    <w:tmpl w:val="D0D89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6A"/>
    <w:rsid w:val="00002FC6"/>
    <w:rsid w:val="000049AA"/>
    <w:rsid w:val="00181434"/>
    <w:rsid w:val="00181F64"/>
    <w:rsid w:val="00196AA5"/>
    <w:rsid w:val="001E2187"/>
    <w:rsid w:val="00276CC2"/>
    <w:rsid w:val="00310624"/>
    <w:rsid w:val="004D3AC2"/>
    <w:rsid w:val="0054027C"/>
    <w:rsid w:val="00567043"/>
    <w:rsid w:val="005674AF"/>
    <w:rsid w:val="005B751C"/>
    <w:rsid w:val="005D5525"/>
    <w:rsid w:val="006B600B"/>
    <w:rsid w:val="006C3FCA"/>
    <w:rsid w:val="006D30FF"/>
    <w:rsid w:val="00721D73"/>
    <w:rsid w:val="007845F1"/>
    <w:rsid w:val="00801CFD"/>
    <w:rsid w:val="00860B25"/>
    <w:rsid w:val="00884C7F"/>
    <w:rsid w:val="008F61FA"/>
    <w:rsid w:val="009256C9"/>
    <w:rsid w:val="00963A87"/>
    <w:rsid w:val="009F3185"/>
    <w:rsid w:val="00A151FF"/>
    <w:rsid w:val="00A27030"/>
    <w:rsid w:val="00A51AF9"/>
    <w:rsid w:val="00A96B81"/>
    <w:rsid w:val="00AE7438"/>
    <w:rsid w:val="00B07A4D"/>
    <w:rsid w:val="00B15803"/>
    <w:rsid w:val="00B8010B"/>
    <w:rsid w:val="00B96CB2"/>
    <w:rsid w:val="00BA0B10"/>
    <w:rsid w:val="00BF7CBC"/>
    <w:rsid w:val="00C26445"/>
    <w:rsid w:val="00C65E67"/>
    <w:rsid w:val="00C67B8C"/>
    <w:rsid w:val="00C95F01"/>
    <w:rsid w:val="00CC3ABC"/>
    <w:rsid w:val="00D0238D"/>
    <w:rsid w:val="00D14EBA"/>
    <w:rsid w:val="00DD31F7"/>
    <w:rsid w:val="00E22543"/>
    <w:rsid w:val="00E45B2A"/>
    <w:rsid w:val="00E55813"/>
    <w:rsid w:val="00E74102"/>
    <w:rsid w:val="00EA6A3E"/>
    <w:rsid w:val="00EB2FF7"/>
    <w:rsid w:val="00F0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6A"/>
    <w:pPr>
      <w:spacing w:after="160" w:line="256" w:lineRule="auto"/>
    </w:pPr>
    <w:rPr>
      <w:rFonts w:ascii="Verdana" w:eastAsia="Calibri" w:hAnsi="Verdana" w:cs="Times New Roman"/>
      <w:szCs w:val="20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C67B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67B8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67B8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8C"/>
    <w:rPr>
      <w:rFonts w:ascii="Lucida Grande" w:hAnsi="Lucida Grande" w:cs="Lucida Grande"/>
      <w:sz w:val="18"/>
      <w:szCs w:val="18"/>
    </w:rPr>
  </w:style>
  <w:style w:type="paragraph" w:styleId="11">
    <w:name w:val="toc 1"/>
    <w:basedOn w:val="a"/>
    <w:next w:val="a"/>
    <w:autoRedefine/>
    <w:uiPriority w:val="39"/>
    <w:semiHidden/>
    <w:unhideWhenUsed/>
    <w:rsid w:val="00C67B8C"/>
    <w:pPr>
      <w:spacing w:before="120" w:after="0" w:line="240" w:lineRule="auto"/>
    </w:pPr>
    <w:rPr>
      <w:rFonts w:asciiTheme="minorHAnsi" w:eastAsiaTheme="minorEastAsia" w:hAnsiTheme="minorHAnsi" w:cstheme="minorBidi"/>
      <w:b/>
      <w:szCs w:val="24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67B8C"/>
    <w:pPr>
      <w:spacing w:after="0" w:line="240" w:lineRule="auto"/>
      <w:ind w:left="240"/>
    </w:pPr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67B8C"/>
    <w:pPr>
      <w:spacing w:after="0" w:line="240" w:lineRule="auto"/>
      <w:ind w:left="4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C67B8C"/>
    <w:pPr>
      <w:spacing w:after="0" w:line="240" w:lineRule="auto"/>
      <w:ind w:left="72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C67B8C"/>
    <w:pPr>
      <w:spacing w:after="0" w:line="240" w:lineRule="auto"/>
      <w:ind w:left="96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C67B8C"/>
    <w:pPr>
      <w:spacing w:after="0" w:line="240" w:lineRule="auto"/>
      <w:ind w:left="120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C67B8C"/>
    <w:pPr>
      <w:spacing w:after="0" w:line="240" w:lineRule="auto"/>
      <w:ind w:left="144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C67B8C"/>
    <w:pPr>
      <w:spacing w:after="0" w:line="240" w:lineRule="auto"/>
      <w:ind w:left="168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C67B8C"/>
    <w:pPr>
      <w:spacing w:after="0" w:line="240" w:lineRule="auto"/>
      <w:ind w:left="192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C67B8C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EastAsia" w:hAnsiTheme="minorHAnsi" w:cstheme="minorBid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67B8C"/>
  </w:style>
  <w:style w:type="paragraph" w:styleId="a8">
    <w:name w:val="footer"/>
    <w:basedOn w:val="a"/>
    <w:link w:val="a9"/>
    <w:uiPriority w:val="99"/>
    <w:unhideWhenUsed/>
    <w:rsid w:val="00C67B8C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EastAsia" w:hAnsiTheme="minorHAnsi" w:cstheme="minorBidi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67B8C"/>
  </w:style>
  <w:style w:type="paragraph" w:styleId="aa">
    <w:name w:val="List Paragraph"/>
    <w:basedOn w:val="a"/>
    <w:uiPriority w:val="34"/>
    <w:qFormat/>
    <w:rsid w:val="0056704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ru-RU"/>
    </w:rPr>
  </w:style>
  <w:style w:type="table" w:styleId="ab">
    <w:name w:val="Table Grid"/>
    <w:basedOn w:val="a1"/>
    <w:uiPriority w:val="59"/>
    <w:rsid w:val="0080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02B6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6A"/>
    <w:pPr>
      <w:spacing w:after="160" w:line="256" w:lineRule="auto"/>
    </w:pPr>
    <w:rPr>
      <w:rFonts w:ascii="Verdana" w:eastAsia="Calibri" w:hAnsi="Verdana" w:cs="Times New Roman"/>
      <w:szCs w:val="20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C67B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67B8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67B8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8C"/>
    <w:rPr>
      <w:rFonts w:ascii="Lucida Grande" w:hAnsi="Lucida Grande" w:cs="Lucida Grande"/>
      <w:sz w:val="18"/>
      <w:szCs w:val="18"/>
    </w:rPr>
  </w:style>
  <w:style w:type="paragraph" w:styleId="11">
    <w:name w:val="toc 1"/>
    <w:basedOn w:val="a"/>
    <w:next w:val="a"/>
    <w:autoRedefine/>
    <w:uiPriority w:val="39"/>
    <w:semiHidden/>
    <w:unhideWhenUsed/>
    <w:rsid w:val="00C67B8C"/>
    <w:pPr>
      <w:spacing w:before="120" w:after="0" w:line="240" w:lineRule="auto"/>
    </w:pPr>
    <w:rPr>
      <w:rFonts w:asciiTheme="minorHAnsi" w:eastAsiaTheme="minorEastAsia" w:hAnsiTheme="minorHAnsi" w:cstheme="minorBidi"/>
      <w:b/>
      <w:szCs w:val="24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67B8C"/>
    <w:pPr>
      <w:spacing w:after="0" w:line="240" w:lineRule="auto"/>
      <w:ind w:left="240"/>
    </w:pPr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67B8C"/>
    <w:pPr>
      <w:spacing w:after="0" w:line="240" w:lineRule="auto"/>
      <w:ind w:left="4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C67B8C"/>
    <w:pPr>
      <w:spacing w:after="0" w:line="240" w:lineRule="auto"/>
      <w:ind w:left="72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C67B8C"/>
    <w:pPr>
      <w:spacing w:after="0" w:line="240" w:lineRule="auto"/>
      <w:ind w:left="96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C67B8C"/>
    <w:pPr>
      <w:spacing w:after="0" w:line="240" w:lineRule="auto"/>
      <w:ind w:left="120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C67B8C"/>
    <w:pPr>
      <w:spacing w:after="0" w:line="240" w:lineRule="auto"/>
      <w:ind w:left="144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C67B8C"/>
    <w:pPr>
      <w:spacing w:after="0" w:line="240" w:lineRule="auto"/>
      <w:ind w:left="168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C67B8C"/>
    <w:pPr>
      <w:spacing w:after="0" w:line="240" w:lineRule="auto"/>
      <w:ind w:left="1920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C67B8C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EastAsia" w:hAnsiTheme="minorHAnsi" w:cstheme="minorBid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67B8C"/>
  </w:style>
  <w:style w:type="paragraph" w:styleId="a8">
    <w:name w:val="footer"/>
    <w:basedOn w:val="a"/>
    <w:link w:val="a9"/>
    <w:uiPriority w:val="99"/>
    <w:unhideWhenUsed/>
    <w:rsid w:val="00C67B8C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EastAsia" w:hAnsiTheme="minorHAnsi" w:cstheme="minorBidi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67B8C"/>
  </w:style>
  <w:style w:type="paragraph" w:styleId="aa">
    <w:name w:val="List Paragraph"/>
    <w:basedOn w:val="a"/>
    <w:uiPriority w:val="34"/>
    <w:qFormat/>
    <w:rsid w:val="0056704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ru-RU"/>
    </w:rPr>
  </w:style>
  <w:style w:type="table" w:styleId="ab">
    <w:name w:val="Table Grid"/>
    <w:basedOn w:val="a1"/>
    <w:uiPriority w:val="59"/>
    <w:rsid w:val="0080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02B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p@cnir.m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p@cnir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ommon\&#1044;&#1077;&#1087;&#1072;&#1088;&#1090;&#1072;&#1084;&#1077;&#1085;&#1090;%20&#1084;&#1072;&#1088;&#1082;&#1086;&#1084;%20&#1080;%20PR\&#1064;&#1072;&#1073;&#1083;&#1086;&#1085;&#1099;_&#1041;&#1083;&#1072;&#1085;&#1082;&#1080;\&#1041;&#1083;&#1072;&#1085;&#1082;%20&#1048;&#1085;&#1085;&#1086;&#1060;&#1086;&#1085;&#1076;%20&#1062;&#1077;&#1085;&#1090;&#1088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B97EB-39CA-4B1A-93BD-B3195347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ИнноФонд Центр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Моськина Анастасия Евгеньевна</dc:creator>
  <cp:lastModifiedBy>Tatiana Istomina</cp:lastModifiedBy>
  <cp:revision>4</cp:revision>
  <cp:lastPrinted>2014-12-24T13:42:00Z</cp:lastPrinted>
  <dcterms:created xsi:type="dcterms:W3CDTF">2016-05-21T20:35:00Z</dcterms:created>
  <dcterms:modified xsi:type="dcterms:W3CDTF">2016-05-21T20:36:00Z</dcterms:modified>
</cp:coreProperties>
</file>